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CC0" w:rsidRPr="008842F2" w:rsidRDefault="00431CC0" w:rsidP="00431C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842F2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Материально-техническая база школы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8"/>
        <w:gridCol w:w="1001"/>
      </w:tblGrid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2017/2018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1. Всего учебных корпусов (кол-во)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2. Общая площадь образовательного учреждения (</w:t>
            </w:r>
            <w:proofErr w:type="gramStart"/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м</w:t>
            </w:r>
            <w:proofErr w:type="gramEnd"/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²)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908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3. Площадь учебных кабинетов (кв. м.)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25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4. Средняя площадь учебных кабинетов в расчете на 1 ученика (кв. м.)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4,0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 Всего учебных кабинетов</w:t>
            </w:r>
          </w:p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в том числе: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10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5.1. русский язык и литература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 xml:space="preserve">5.2. </w:t>
            </w:r>
            <w:proofErr w:type="spellStart"/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обж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5.3. 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5.4. физика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5.5. химия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5.6. история и обществознание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5.7. география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5.8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 информатика и ИКТ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5.9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</w:t>
            </w:r>
            <w:r w:rsidRPr="008842F2">
              <w:rPr>
                <w:rFonts w:ascii="Arial" w:eastAsia="Times New Roman" w:hAnsi="Arial" w:cs="Arial"/>
                <w:i/>
                <w:iCs/>
                <w:color w:val="474747"/>
                <w:sz w:val="18"/>
                <w:szCs w:val="18"/>
                <w:lang w:eastAsia="ru-RU"/>
              </w:rPr>
              <w:t> 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начальные классы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5E45B0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val="en-US" w:eastAsia="ru-RU"/>
              </w:rPr>
              <w:t>3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 Сведения о наличии в образовательном учреждении: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 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6.4. актовый зал</w:t>
            </w: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 (кв. м.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67,6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6.5. библиотека (кв. м)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12,5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6.7. учительская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6.8. кабинеты управленческого персонала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lastRenderedPageBreak/>
              <w:t>6.10. спортивный зал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6.11.столовая 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after="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6.12</w:t>
            </w: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 спортивная (игровая) площадка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6.13. стадион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7. Вспомогательные помещения: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 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пищеблок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раздевалки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комната уборочного инвентаря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 Технические средства обучения и оборудование: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 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8.1. персональные компьютеры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13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8.2. принтеры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3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8.3. сканеры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8.4. интерактивные доски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8.5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 музыкальные инструменты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  <w:tr w:rsidR="00431CC0" w:rsidRPr="008842F2" w:rsidTr="005E64E3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8.6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 автотранспорт – всего единиц: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</w:p>
        </w:tc>
      </w:tr>
    </w:tbl>
    <w:p w:rsidR="00431CC0" w:rsidRPr="008842F2" w:rsidRDefault="00431CC0" w:rsidP="00431CC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842F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p w:rsidR="00431CC0" w:rsidRPr="008842F2" w:rsidRDefault="00431CC0" w:rsidP="00431C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proofErr w:type="gramStart"/>
      <w:r w:rsidRPr="008842F2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>Медико-социальное</w:t>
      </w:r>
      <w:proofErr w:type="gramEnd"/>
      <w:r w:rsidRPr="008842F2">
        <w:rPr>
          <w:rFonts w:ascii="Arial" w:eastAsia="Times New Roman" w:hAnsi="Arial" w:cs="Arial"/>
          <w:b/>
          <w:bCs/>
          <w:color w:val="474747"/>
          <w:sz w:val="18"/>
          <w:szCs w:val="18"/>
          <w:lang w:eastAsia="ru-RU"/>
        </w:rPr>
        <w:t xml:space="preserve"> обеспечение образовательного процесса</w:t>
      </w:r>
    </w:p>
    <w:p w:rsidR="00431CC0" w:rsidRPr="008842F2" w:rsidRDefault="00431CC0" w:rsidP="00431CC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842F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tbl>
      <w:tblPr>
        <w:tblW w:w="84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6"/>
        <w:gridCol w:w="854"/>
      </w:tblGrid>
      <w:tr w:rsidR="00431CC0" w:rsidRPr="008842F2" w:rsidTr="005E64E3">
        <w:tc>
          <w:tcPr>
            <w:tcW w:w="7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8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 </w:t>
            </w:r>
          </w:p>
        </w:tc>
      </w:tr>
      <w:tr w:rsidR="00431CC0" w:rsidRPr="008842F2" w:rsidTr="005E64E3">
        <w:tc>
          <w:tcPr>
            <w:tcW w:w="7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  Охвачено горячим питанием детей всего</w:t>
            </w:r>
          </w:p>
        </w:tc>
        <w:tc>
          <w:tcPr>
            <w:tcW w:w="8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24</w:t>
            </w:r>
          </w:p>
        </w:tc>
      </w:tr>
      <w:tr w:rsidR="00431CC0" w:rsidRPr="008842F2" w:rsidTr="005E64E3">
        <w:tc>
          <w:tcPr>
            <w:tcW w:w="757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1</w:t>
            </w:r>
            <w:r w:rsidRPr="008842F2"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.1.             за счет средств муниципального бюджета</w:t>
            </w:r>
          </w:p>
        </w:tc>
        <w:tc>
          <w:tcPr>
            <w:tcW w:w="85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31CC0" w:rsidRPr="008842F2" w:rsidRDefault="00431CC0" w:rsidP="005E64E3">
            <w:pPr>
              <w:spacing w:before="150" w:after="150" w:line="240" w:lineRule="auto"/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474747"/>
                <w:sz w:val="18"/>
                <w:szCs w:val="18"/>
                <w:lang w:eastAsia="ru-RU"/>
              </w:rPr>
              <w:t>24</w:t>
            </w:r>
          </w:p>
        </w:tc>
      </w:tr>
    </w:tbl>
    <w:p w:rsidR="00431CC0" w:rsidRPr="008842F2" w:rsidRDefault="00431CC0" w:rsidP="00431CC0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8842F2">
        <w:rPr>
          <w:rFonts w:ascii="Arial" w:eastAsia="Times New Roman" w:hAnsi="Arial" w:cs="Arial"/>
          <w:color w:val="474747"/>
          <w:sz w:val="18"/>
          <w:szCs w:val="18"/>
          <w:lang w:eastAsia="ru-RU"/>
        </w:rPr>
        <w:t> </w:t>
      </w:r>
    </w:p>
    <w:p w:rsidR="00431CC0" w:rsidRPr="008842F2" w:rsidRDefault="00431CC0" w:rsidP="00431CC0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474747" stroked="f"/>
        </w:pict>
      </w:r>
    </w:p>
    <w:p w:rsidR="00431CC0" w:rsidRDefault="00431CC0" w:rsidP="00431CC0"/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bookmarkStart w:id="0" w:name="_GoBack"/>
      <w:bookmarkEnd w:id="0"/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431CC0" w:rsidRPr="00EF58E9" w:rsidRDefault="00431CC0" w:rsidP="00431CC0">
      <w:pPr>
        <w:spacing w:before="225" w:after="225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</w:p>
    <w:p w:rsidR="00890E54" w:rsidRDefault="00890E54"/>
    <w:sectPr w:rsidR="00890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CC0"/>
    <w:rsid w:val="00431CC0"/>
    <w:rsid w:val="00890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2017-11-23T19:33:00Z</dcterms:created>
  <dcterms:modified xsi:type="dcterms:W3CDTF">2017-11-23T19:34:00Z</dcterms:modified>
</cp:coreProperties>
</file>