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2"/>
      </w:tblGrid>
      <w:tr w:rsidR="00652A3B" w:rsidTr="00652A3B">
        <w:trPr>
          <w:trHeight w:val="211"/>
        </w:trPr>
        <w:tc>
          <w:tcPr>
            <w:tcW w:w="9302" w:type="dxa"/>
            <w:shd w:val="clear" w:color="auto" w:fill="FFFFFF"/>
            <w:hideMark/>
          </w:tcPr>
          <w:p w:rsidR="00652A3B" w:rsidRDefault="00652A3B" w:rsidP="002230C7">
            <w:pPr>
              <w:spacing w:after="0" w:line="240" w:lineRule="auto"/>
            </w:pPr>
          </w:p>
        </w:tc>
      </w:tr>
    </w:tbl>
    <w:tbl>
      <w:tblPr>
        <w:tblpPr w:leftFromText="180" w:rightFromText="180" w:bottomFromText="200" w:vertAnchor="text" w:horzAnchor="margin" w:tblpX="-176" w:tblpY="-537"/>
        <w:tblW w:w="9747" w:type="dxa"/>
        <w:tblLook w:val="04A0" w:firstRow="1" w:lastRow="0" w:firstColumn="1" w:lastColumn="0" w:noHBand="0" w:noVBand="1"/>
      </w:tblPr>
      <w:tblGrid>
        <w:gridCol w:w="4732"/>
        <w:gridCol w:w="5015"/>
      </w:tblGrid>
      <w:tr w:rsidR="00652A3B" w:rsidTr="00652A3B">
        <w:tc>
          <w:tcPr>
            <w:tcW w:w="4732" w:type="dxa"/>
            <w:hideMark/>
          </w:tcPr>
          <w:p w:rsidR="00652A3B" w:rsidRDefault="00652A3B" w:rsidP="002230C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Принято</w:t>
            </w:r>
          </w:p>
          <w:p w:rsidR="00652A3B" w:rsidRDefault="00652A3B" w:rsidP="002230C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педагогическим советом</w:t>
            </w:r>
          </w:p>
          <w:p w:rsidR="00652A3B" w:rsidRDefault="002230C7" w:rsidP="002230C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Протокол  № 1  от 31.08.2019</w:t>
            </w:r>
            <w:r w:rsidR="00652A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15" w:type="dxa"/>
          </w:tcPr>
          <w:p w:rsidR="00652A3B" w:rsidRDefault="00652A3B" w:rsidP="002230C7">
            <w:pPr>
              <w:spacing w:after="0" w:line="240" w:lineRule="auto"/>
              <w:ind w:left="108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Утверждаю</w:t>
            </w:r>
          </w:p>
          <w:p w:rsidR="00652A3B" w:rsidRDefault="00C30CA6" w:rsidP="002230C7">
            <w:pPr>
              <w:spacing w:after="0" w:line="240" w:lineRule="auto"/>
              <w:ind w:left="108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Директор МКОУ «ЛСОШ» </w:t>
            </w:r>
            <w:r w:rsidR="00652A3B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</w:t>
            </w:r>
            <w:r w:rsidR="002230C7">
              <w:rPr>
                <w:rFonts w:ascii="Times New Roman" w:eastAsiaTheme="minorEastAsia" w:hAnsi="Times New Roman" w:cs="Times New Roman"/>
                <w:sz w:val="24"/>
                <w:szCs w:val="24"/>
              </w:rPr>
              <w:t>_____</w:t>
            </w:r>
            <w:r w:rsidR="00652A3B">
              <w:rPr>
                <w:rFonts w:ascii="Times New Roman" w:eastAsiaTheme="minorEastAsia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К.К.Аккишиева</w:t>
            </w:r>
            <w:proofErr w:type="spellEnd"/>
          </w:p>
          <w:p w:rsidR="00652A3B" w:rsidRDefault="005B2CA4" w:rsidP="002230C7">
            <w:pPr>
              <w:spacing w:after="0" w:line="240" w:lineRule="auto"/>
              <w:ind w:left="108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Приказ №</w:t>
            </w:r>
            <w:r w:rsidR="002B79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B79E5"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C30C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от   </w:t>
            </w:r>
            <w:r w:rsidR="00347146">
              <w:rPr>
                <w:rFonts w:ascii="Times New Roman" w:eastAsiaTheme="minorEastAsia" w:hAnsi="Times New Roman" w:cs="Times New Roman"/>
                <w:sz w:val="24"/>
                <w:szCs w:val="24"/>
              </w:rPr>
              <w:t>01</w:t>
            </w:r>
            <w:r w:rsidR="00C30C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</w:t>
            </w:r>
            <w:r w:rsidR="00347146">
              <w:rPr>
                <w:rFonts w:ascii="Times New Roman" w:eastAsiaTheme="minorEastAsia" w:hAnsi="Times New Roman" w:cs="Times New Roman"/>
                <w:sz w:val="24"/>
                <w:szCs w:val="24"/>
              </w:rPr>
              <w:t>09</w:t>
            </w:r>
            <w:r w:rsidR="00C30C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 </w:t>
            </w:r>
            <w:r w:rsidR="00347146">
              <w:rPr>
                <w:rFonts w:ascii="Times New Roman" w:eastAsiaTheme="minorEastAsia" w:hAnsi="Times New Roman" w:cs="Times New Roman"/>
                <w:sz w:val="24"/>
                <w:szCs w:val="24"/>
              </w:rPr>
              <w:t>2019</w:t>
            </w:r>
            <w:r w:rsidR="00C30C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w:r w:rsidR="002230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52A3B">
              <w:rPr>
                <w:rFonts w:ascii="Times New Roman" w:eastAsiaTheme="minorEastAsia" w:hAnsi="Times New Roman" w:cs="Times New Roman"/>
                <w:sz w:val="24"/>
                <w:szCs w:val="24"/>
              </w:rPr>
              <w:t>г.</w:t>
            </w:r>
          </w:p>
          <w:p w:rsidR="00652A3B" w:rsidRDefault="00652A3B" w:rsidP="002230C7">
            <w:pPr>
              <w:spacing w:after="0" w:line="240" w:lineRule="auto"/>
              <w:ind w:left="1664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</w:tbl>
    <w:p w:rsidR="005B2CA4" w:rsidRDefault="00652A3B" w:rsidP="00223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="005B2C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2CA4" w:rsidRPr="005B2CA4" w:rsidRDefault="00652A3B" w:rsidP="00223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аттестации на соответствие занимаемой должности</w:t>
      </w:r>
      <w:r w:rsidR="002230C7">
        <w:rPr>
          <w:rFonts w:ascii="Times New Roman" w:hAnsi="Times New Roman" w:cs="Times New Roman"/>
          <w:b/>
          <w:bCs/>
          <w:sz w:val="28"/>
          <w:szCs w:val="28"/>
        </w:rPr>
        <w:br/>
        <w:t>педагогических работников</w:t>
      </w:r>
      <w:r w:rsidR="002230C7">
        <w:rPr>
          <w:rFonts w:ascii="Times New Roman" w:hAnsi="Times New Roman" w:cs="Times New Roman"/>
          <w:sz w:val="24"/>
          <w:szCs w:val="24"/>
        </w:rPr>
        <w:t xml:space="preserve"> </w:t>
      </w:r>
      <w:r w:rsidR="00C30CA6">
        <w:rPr>
          <w:rFonts w:ascii="Times New Roman" w:hAnsi="Times New Roman" w:cs="Times New Roman"/>
          <w:b/>
          <w:sz w:val="28"/>
          <w:szCs w:val="28"/>
        </w:rPr>
        <w:t xml:space="preserve">муниципального   казенного </w:t>
      </w:r>
      <w:r w:rsidR="005B2CA4" w:rsidRPr="00A1723B">
        <w:rPr>
          <w:rFonts w:ascii="Times New Roman" w:hAnsi="Times New Roman" w:cs="Times New Roman"/>
          <w:b/>
          <w:sz w:val="28"/>
          <w:szCs w:val="28"/>
        </w:rPr>
        <w:t>общеобразов</w:t>
      </w:r>
      <w:r w:rsidR="00C30CA6">
        <w:rPr>
          <w:rFonts w:ascii="Times New Roman" w:hAnsi="Times New Roman" w:cs="Times New Roman"/>
          <w:b/>
          <w:sz w:val="28"/>
          <w:szCs w:val="28"/>
        </w:rPr>
        <w:t xml:space="preserve">ательного учреждения  </w:t>
      </w:r>
      <w:proofErr w:type="spellStart"/>
      <w:r w:rsidR="00C30CA6">
        <w:rPr>
          <w:rFonts w:ascii="Times New Roman" w:hAnsi="Times New Roman" w:cs="Times New Roman"/>
          <w:b/>
          <w:sz w:val="28"/>
          <w:szCs w:val="28"/>
        </w:rPr>
        <w:t>Ленинаульской</w:t>
      </w:r>
      <w:proofErr w:type="spellEnd"/>
      <w:r w:rsidR="00C30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CA4" w:rsidRPr="00A1723B">
        <w:rPr>
          <w:rFonts w:ascii="Times New Roman" w:hAnsi="Times New Roman" w:cs="Times New Roman"/>
          <w:b/>
          <w:sz w:val="28"/>
          <w:szCs w:val="28"/>
        </w:rPr>
        <w:t>средней  общеобразовательной школы</w:t>
      </w:r>
    </w:p>
    <w:p w:rsidR="00652A3B" w:rsidRDefault="00652A3B" w:rsidP="00223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A3B" w:rsidRDefault="00652A3B" w:rsidP="0022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    Общие  положения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Настоящий порядок аттеста</w:t>
      </w:r>
      <w:r w:rsidR="00C30CA6">
        <w:rPr>
          <w:rFonts w:ascii="Times New Roman" w:hAnsi="Times New Roman" w:cs="Times New Roman"/>
          <w:sz w:val="24"/>
          <w:szCs w:val="24"/>
        </w:rPr>
        <w:t>ции педагогических работников МК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C30C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30CA6">
        <w:rPr>
          <w:rFonts w:ascii="Times New Roman" w:hAnsi="Times New Roman" w:cs="Times New Roman"/>
          <w:sz w:val="24"/>
          <w:szCs w:val="24"/>
        </w:rPr>
        <w:t>Ленинаульской</w:t>
      </w:r>
      <w:proofErr w:type="spellEnd"/>
      <w:r w:rsidR="00C30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СОШ </w:t>
      </w:r>
      <w:r w:rsidR="005B2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определяет правила, основные задачи и принципы проведения аттестации педагогических работников школы.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 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Основными задачами проведения аттестации являются: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и качества педагогической деятельности;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дифференциации размеров оплаты труда педагогических работников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учетом установленной квалификационной категории и объема их педагогической работы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 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Аттестация осуществляется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За</w:t>
      </w:r>
      <w:r w:rsidR="00CD3001">
        <w:rPr>
          <w:rFonts w:ascii="Times New Roman" w:hAnsi="Times New Roman" w:cs="Times New Roman"/>
          <w:sz w:val="24"/>
          <w:szCs w:val="24"/>
        </w:rPr>
        <w:t>коном Российской Федерации от 29</w:t>
      </w:r>
      <w:r>
        <w:rPr>
          <w:rFonts w:ascii="Times New Roman" w:hAnsi="Times New Roman" w:cs="Times New Roman"/>
          <w:sz w:val="24"/>
          <w:szCs w:val="24"/>
        </w:rPr>
        <w:t>.12.2012 № 273-ФЗ «Об образовании в Российской Федерации»;</w:t>
      </w:r>
    </w:p>
    <w:p w:rsidR="00652A3B" w:rsidRPr="00CD3001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Приказ</w:t>
      </w:r>
      <w:r w:rsidR="00CD300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 w:rsidR="00CD3001">
        <w:rPr>
          <w:rFonts w:ascii="Times New Roman" w:hAnsi="Times New Roman" w:cs="Times New Roman"/>
          <w:sz w:val="24"/>
          <w:szCs w:val="24"/>
        </w:rPr>
        <w:t xml:space="preserve">истерства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="00CD3001">
        <w:rPr>
          <w:rFonts w:ascii="Times New Roman" w:hAnsi="Times New Roman" w:cs="Times New Roman"/>
          <w:sz w:val="24"/>
          <w:szCs w:val="24"/>
        </w:rPr>
        <w:t xml:space="preserve">азования и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D3001">
        <w:rPr>
          <w:rFonts w:ascii="Times New Roman" w:hAnsi="Times New Roman" w:cs="Times New Roman"/>
          <w:sz w:val="24"/>
          <w:szCs w:val="24"/>
        </w:rPr>
        <w:t xml:space="preserve">ауки </w:t>
      </w:r>
      <w:r w:rsidR="00CD3001" w:rsidRPr="00CD3001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="00CD3001">
        <w:rPr>
          <w:rFonts w:ascii="Times New Roman" w:hAnsi="Times New Roman" w:cs="Times New Roman"/>
          <w:sz w:val="24"/>
          <w:szCs w:val="24"/>
        </w:rPr>
        <w:t xml:space="preserve"> от 07.04.2014 N 276 </w:t>
      </w:r>
      <w:r>
        <w:rPr>
          <w:rFonts w:ascii="Times New Roman" w:hAnsi="Times New Roman" w:cs="Times New Roman"/>
          <w:sz w:val="24"/>
          <w:szCs w:val="24"/>
        </w:rPr>
        <w:t>"Об утверждении Порядка проведения аттестации педагогических работников</w:t>
      </w:r>
      <w:r w:rsidR="00CD3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организаций, осуществляющи</w:t>
      </w:r>
      <w:r w:rsidR="00CD3001">
        <w:rPr>
          <w:rFonts w:ascii="Times New Roman" w:hAnsi="Times New Roman" w:cs="Times New Roman"/>
          <w:sz w:val="24"/>
          <w:szCs w:val="24"/>
        </w:rPr>
        <w:t xml:space="preserve">х образовательную деятельность"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D3001">
        <w:rPr>
          <w:rFonts w:ascii="Times New Roman" w:hAnsi="Times New Roman" w:cs="Times New Roman"/>
          <w:sz w:val="24"/>
          <w:szCs w:val="24"/>
        </w:rPr>
        <w:t>Зарегистрировано в Минюсте России 23.05.2014 N 32408)</w:t>
      </w:r>
      <w:r w:rsidR="00CD3001" w:rsidRPr="00CD3001">
        <w:rPr>
          <w:rFonts w:ascii="Times New Roman" w:hAnsi="Times New Roman" w:cs="Times New Roman"/>
          <w:sz w:val="24"/>
          <w:szCs w:val="24"/>
        </w:rPr>
        <w:t>;</w:t>
      </w:r>
    </w:p>
    <w:p w:rsidR="00CD3001" w:rsidRPr="00CD3001" w:rsidRDefault="00CD3001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001">
        <w:rPr>
          <w:rFonts w:ascii="Times New Roman" w:hAnsi="Times New Roman" w:cs="Times New Roman"/>
          <w:sz w:val="24"/>
          <w:szCs w:val="24"/>
        </w:rPr>
        <w:t xml:space="preserve">3. </w:t>
      </w:r>
      <w:r w:rsidRPr="00CD3001">
        <w:rPr>
          <w:rFonts w:ascii="Times New Roman" w:hAnsi="Times New Roman" w:cs="Times New Roman"/>
          <w:color w:val="000000"/>
          <w:sz w:val="24"/>
          <w:szCs w:val="24"/>
        </w:rPr>
        <w:t>Приказом Министерства здравоохранения и социального развития Российской Федерации от 26 августа 2010 г. N 761н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(ред. от 31.05.2011) </w:t>
      </w:r>
      <w:r w:rsidRPr="00CD3001">
        <w:rPr>
          <w:rFonts w:ascii="Times New Roman" w:hAnsi="Times New Roman" w:cs="Times New Roman"/>
          <w:color w:val="000000"/>
          <w:sz w:val="24"/>
          <w:szCs w:val="24"/>
        </w:rPr>
        <w:t>«Об утверждении Единого квалификационного справочника должностей руководителей, специалистов и служащих»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2A3B" w:rsidRPr="00CD3001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001">
        <w:rPr>
          <w:rFonts w:ascii="Times New Roman" w:hAnsi="Times New Roman" w:cs="Times New Roman"/>
          <w:sz w:val="24"/>
          <w:szCs w:val="24"/>
        </w:rPr>
        <w:t>3. Настоящим Положением.</w:t>
      </w:r>
    </w:p>
    <w:p w:rsidR="00652A3B" w:rsidRDefault="00652A3B" w:rsidP="0022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0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2. Создание аттестационной комиссии, ее состав и порядок работы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 Состав атте</w:t>
      </w:r>
      <w:r w:rsidR="00C30CA6">
        <w:rPr>
          <w:rFonts w:ascii="Times New Roman" w:hAnsi="Times New Roman" w:cs="Times New Roman"/>
          <w:sz w:val="24"/>
          <w:szCs w:val="24"/>
        </w:rPr>
        <w:t xml:space="preserve">стационной комиссии МКОУ </w:t>
      </w:r>
      <w:proofErr w:type="spellStart"/>
      <w:r w:rsidR="00C30CA6">
        <w:rPr>
          <w:rFonts w:ascii="Times New Roman" w:hAnsi="Times New Roman" w:cs="Times New Roman"/>
          <w:sz w:val="24"/>
          <w:szCs w:val="24"/>
        </w:rPr>
        <w:t>Ленинаульской</w:t>
      </w:r>
      <w:proofErr w:type="spellEnd"/>
      <w:r w:rsidR="005B2CA4">
        <w:rPr>
          <w:rFonts w:ascii="Times New Roman" w:hAnsi="Times New Roman" w:cs="Times New Roman"/>
          <w:sz w:val="24"/>
          <w:szCs w:val="24"/>
        </w:rPr>
        <w:t xml:space="preserve"> С</w:t>
      </w:r>
      <w:r w:rsidR="00D0660D">
        <w:rPr>
          <w:rFonts w:ascii="Times New Roman" w:hAnsi="Times New Roman" w:cs="Times New Roman"/>
          <w:sz w:val="24"/>
          <w:szCs w:val="24"/>
        </w:rPr>
        <w:t>ОШ</w:t>
      </w:r>
      <w:r>
        <w:rPr>
          <w:rFonts w:ascii="Times New Roman" w:hAnsi="Times New Roman" w:cs="Times New Roman"/>
          <w:sz w:val="24"/>
          <w:szCs w:val="24"/>
        </w:rPr>
        <w:t xml:space="preserve"> избирается педагогическим советом, утверждаетс</w:t>
      </w:r>
      <w:r w:rsidR="00C30CA6">
        <w:rPr>
          <w:rFonts w:ascii="Times New Roman" w:hAnsi="Times New Roman" w:cs="Times New Roman"/>
          <w:sz w:val="24"/>
          <w:szCs w:val="24"/>
        </w:rPr>
        <w:t>я приказом директора МК</w:t>
      </w:r>
      <w:r w:rsidR="005B2CA4">
        <w:rPr>
          <w:rFonts w:ascii="Times New Roman" w:hAnsi="Times New Roman" w:cs="Times New Roman"/>
          <w:sz w:val="24"/>
          <w:szCs w:val="24"/>
        </w:rPr>
        <w:t>ОУ</w:t>
      </w:r>
      <w:r w:rsidR="005B2CA4" w:rsidRPr="005B2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6">
        <w:rPr>
          <w:rFonts w:ascii="Times New Roman" w:hAnsi="Times New Roman" w:cs="Times New Roman"/>
          <w:sz w:val="24"/>
          <w:szCs w:val="24"/>
        </w:rPr>
        <w:t>Ленинаульской</w:t>
      </w:r>
      <w:proofErr w:type="spellEnd"/>
      <w:r w:rsidR="005B2CA4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. В состав комиссии включаются педагогические работники, имеющие первую или высшую квалификационную категории. В состав аттестационной комиссии в обязательном порядке включается представитель первичной профсоюзной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организации. Председатель и секретарь аттестационной комиссии избираются открытым голосованием большинством голосов на заседании членов аттестационной комиссии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Аттестация проводится на заседании аттестационной комиссии школы с участием педагогического работника. В случае отсутствия педагогического работника его аттестация может быть перенесена на другую дату. При неявке педагогического работника на заседание аттестационной комиссии без уважительной причины аттестационная комиссия организации проводит аттестацию в его отсутствие.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График работы аттестационной комиссии утверждае</w:t>
      </w:r>
      <w:r w:rsidR="00C30CA6">
        <w:rPr>
          <w:rFonts w:ascii="Times New Roman" w:hAnsi="Times New Roman" w:cs="Times New Roman"/>
          <w:sz w:val="24"/>
          <w:szCs w:val="24"/>
        </w:rPr>
        <w:t>тся ежегодно приказом директором школы</w:t>
      </w:r>
      <w:r w:rsidR="005B2C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Решение принимается аттестационной комиссией школы в отсутствие аттестуемого педагогического работника открытым голосованием большинством голосов членов аттестационной комиссии школы, присутствующих на заседании.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 Результаты аттестации педагогических работников заносятся в протокол, который вступает в силу со дня подписания председателем, заместителем председателя, секретарем и членами аттестационной комиссии школы, присутствовавшими на заседании. Протокол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деятельность, в его личном деле.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>
        <w:rPr>
          <w:rFonts w:ascii="Times New Roman" w:hAnsi="Times New Roman" w:cs="Times New Roman"/>
          <w:sz w:val="24"/>
          <w:szCs w:val="24"/>
        </w:rPr>
        <w:t>а педагогического работника, прошедшего аттестацию, не позднее двух рабочих дней со дня ее проведения секретарем аттестационной комиссии школы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школы решении. Директор школы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652A3B" w:rsidRDefault="00652A3B" w:rsidP="00757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 Результаты аттестации в целях подтвержде</w:t>
      </w:r>
      <w:r w:rsidR="00757B21">
        <w:rPr>
          <w:rFonts w:ascii="Times New Roman" w:hAnsi="Times New Roman" w:cs="Times New Roman"/>
          <w:sz w:val="24"/>
          <w:szCs w:val="24"/>
        </w:rPr>
        <w:t xml:space="preserve">ния соответствия педагогических </w:t>
      </w:r>
      <w:r>
        <w:rPr>
          <w:rFonts w:ascii="Times New Roman" w:hAnsi="Times New Roman" w:cs="Times New Roman"/>
          <w:sz w:val="24"/>
          <w:szCs w:val="24"/>
        </w:rPr>
        <w:t>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652A3B" w:rsidRDefault="00652A3B" w:rsidP="0022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Порядок проведения  аттестации педагогических работников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Аттестация педагогических работников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Аттестация педагогических работников проводится в соответствии с приказом директора школы, включающим в себя: список работников,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ля проведения аттестации на каждого педагогического работника директор школы вносит в аттестационную комиссию организации представление, содержащее следующие сведения: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фамилия, имя, отчество (при наличии);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должности на дату проведения аттестации;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sz w:val="24"/>
          <w:szCs w:val="24"/>
        </w:rPr>
        <w:t>ровень образования и (или) квалификации по специальности или направлению подготовки;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информация о получении дополнительного профессионального образования по профилю педагогической деятельности;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результаты предыдущих аттестаций (в случае их проведения);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представлением педагогический работник должен быть ознакомлен работодателем под роспись не позднее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позднее, чем за месяц до ее начала.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Аттестация педагогических работников проходит на основании рассмотрения их представлений, характеризующую их профессиональную деятельность.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Аттестацию в целях подтверждения соответствия занимаемой должности не проходят следующие педагогические работники: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педагогические работники, имеющие квалификационные категории;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проработавшие в занимаемой должности менее двух лет в организации, в которой проводится аттестация;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беременные женщины;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женщины, находящиеся в отпуске по беременности и родам;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лица, находящиеся в отпуске по уходу за ребенком до достижения им возраста трех лет;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педагогических работников, предусмотренных подпунктами "г" и "д" настоящего пункта, возможна не ранее чем через два года после их выхода из указанных отпусков.</w:t>
      </w:r>
    </w:p>
    <w:p w:rsidR="00652A3B" w:rsidRPr="00D4472A" w:rsidRDefault="00652A3B" w:rsidP="00D4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работников, предусмотренных подпунктом "е" настоящего пункта, возможна не </w:t>
      </w:r>
      <w:r w:rsidRPr="00D4472A">
        <w:rPr>
          <w:rFonts w:ascii="Times New Roman" w:hAnsi="Times New Roman" w:cs="Times New Roman"/>
          <w:sz w:val="24"/>
          <w:szCs w:val="24"/>
        </w:rPr>
        <w:t>ранее чем через год после их выхода на работу.</w:t>
      </w:r>
    </w:p>
    <w:p w:rsidR="00652A3B" w:rsidRPr="00D4472A" w:rsidRDefault="00652A3B" w:rsidP="00D4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2A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="00D4472A" w:rsidRPr="00D4472A">
        <w:rPr>
          <w:rFonts w:ascii="Times New Roman" w:eastAsia="Calibri" w:hAnsi="Times New Roman" w:cs="Times New Roman"/>
          <w:sz w:val="24"/>
          <w:szCs w:val="24"/>
        </w:rPr>
        <w:t xml:space="preserve">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</w:t>
      </w:r>
      <w:r w:rsidR="00D4472A" w:rsidRPr="00D4472A">
        <w:rPr>
          <w:rFonts w:ascii="Times New Roman" w:eastAsia="Calibri" w:hAnsi="Times New Roman" w:cs="Times New Roman"/>
          <w:bCs/>
          <w:sz w:val="24"/>
          <w:szCs w:val="24"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 w:rsidR="00D4472A" w:rsidRPr="00D4472A">
        <w:rPr>
          <w:rFonts w:ascii="Times New Roman" w:eastAsia="Calibri" w:hAnsi="Times New Roman" w:cs="Times New Roman"/>
          <w:sz w:val="24"/>
          <w:szCs w:val="24"/>
        </w:rPr>
        <w:t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</w:t>
      </w:r>
      <w:proofErr w:type="gramEnd"/>
      <w:r w:rsidR="00D4472A" w:rsidRPr="00D4472A">
        <w:rPr>
          <w:rFonts w:ascii="Times New Roman" w:eastAsia="Calibri" w:hAnsi="Times New Roman" w:cs="Times New Roman"/>
          <w:sz w:val="24"/>
          <w:szCs w:val="24"/>
        </w:rPr>
        <w:t xml:space="preserve">, специалистов и служащих, </w:t>
      </w:r>
      <w:proofErr w:type="gramStart"/>
      <w:r w:rsidR="00D4472A" w:rsidRPr="00D4472A">
        <w:rPr>
          <w:rFonts w:ascii="Times New Roman" w:eastAsia="Calibri" w:hAnsi="Times New Roman" w:cs="Times New Roman"/>
          <w:sz w:val="24"/>
          <w:szCs w:val="24"/>
        </w:rPr>
        <w:t>утвержденного</w:t>
      </w:r>
      <w:proofErr w:type="gramEnd"/>
      <w:r w:rsidR="00D4472A" w:rsidRPr="00D4472A">
        <w:rPr>
          <w:rFonts w:ascii="Times New Roman" w:eastAsia="Calibri" w:hAnsi="Times New Roman" w:cs="Times New Roman"/>
          <w:sz w:val="24"/>
          <w:szCs w:val="24"/>
        </w:rPr>
        <w:t xml:space="preserve"> приказом </w:t>
      </w:r>
      <w:proofErr w:type="spellStart"/>
      <w:r w:rsidR="00D4472A" w:rsidRPr="00D4472A">
        <w:rPr>
          <w:rFonts w:ascii="Times New Roman" w:eastAsia="Calibri" w:hAnsi="Times New Roman" w:cs="Times New Roman"/>
          <w:sz w:val="24"/>
          <w:szCs w:val="24"/>
        </w:rPr>
        <w:t>Минздравсоцразвития</w:t>
      </w:r>
      <w:proofErr w:type="spellEnd"/>
      <w:r w:rsidR="00D4472A" w:rsidRPr="00D4472A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652A3B" w:rsidRDefault="00652A3B" w:rsidP="00D4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2A">
        <w:rPr>
          <w:rFonts w:ascii="Times New Roman" w:hAnsi="Times New Roman" w:cs="Times New Roman"/>
          <w:sz w:val="24"/>
          <w:szCs w:val="24"/>
        </w:rPr>
        <w:lastRenderedPageBreak/>
        <w:t>3.9</w:t>
      </w:r>
      <w:proofErr w:type="gramStart"/>
      <w:r w:rsidRPr="00D4472A">
        <w:rPr>
          <w:rFonts w:ascii="Times New Roman" w:hAnsi="Times New Roman" w:cs="Times New Roman"/>
          <w:sz w:val="24"/>
          <w:szCs w:val="24"/>
        </w:rPr>
        <w:t> В</w:t>
      </w:r>
      <w:proofErr w:type="gramEnd"/>
      <w:r w:rsidRPr="00D4472A">
        <w:rPr>
          <w:rFonts w:ascii="Times New Roman" w:hAnsi="Times New Roman" w:cs="Times New Roman"/>
          <w:sz w:val="24"/>
          <w:szCs w:val="24"/>
        </w:rPr>
        <w:t xml:space="preserve">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652A3B" w:rsidRDefault="00652A3B" w:rsidP="0022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A3B" w:rsidRDefault="00652A3B" w:rsidP="0022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формы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проведением аттестации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Общий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проведением аттестации педагогических работников осуществляется заместителями директор</w:t>
      </w:r>
      <w:r w:rsidR="00C30CA6">
        <w:rPr>
          <w:rFonts w:ascii="Times New Roman" w:hAnsi="Times New Roman" w:cs="Times New Roman"/>
          <w:sz w:val="24"/>
          <w:szCs w:val="24"/>
        </w:rPr>
        <w:t>а МК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5B2CA4" w:rsidRPr="005B2CA4">
        <w:rPr>
          <w:rFonts w:ascii="Times New Roman" w:hAnsi="Times New Roman" w:cs="Times New Roman"/>
          <w:sz w:val="24"/>
          <w:szCs w:val="24"/>
        </w:rPr>
        <w:t xml:space="preserve"> </w:t>
      </w:r>
      <w:r w:rsidR="00C30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6">
        <w:rPr>
          <w:rFonts w:ascii="Times New Roman" w:hAnsi="Times New Roman" w:cs="Times New Roman"/>
          <w:sz w:val="24"/>
          <w:szCs w:val="24"/>
        </w:rPr>
        <w:t>Ленинаульской</w:t>
      </w:r>
      <w:proofErr w:type="spellEnd"/>
      <w:r w:rsidR="005B2CA4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полнотой и качеством проведения аттестации включает в себя проведение проверок, выявление и устранение нарушений прав граждан, рассмотрение, принятие в пределах компетенции решений и подготовку ответов на обращения граждан, содержащие жалобы на действия (бездействие) и решения должностных лиц.</w:t>
      </w:r>
    </w:p>
    <w:p w:rsidR="00652A3B" w:rsidRDefault="00652A3B" w:rsidP="0022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Персональная ответственность должностных лиц закрепляется в их должностных инструкциях в соответствии с требованиями законодательства.</w:t>
      </w:r>
    </w:p>
    <w:p w:rsidR="00652A3B" w:rsidRDefault="00652A3B" w:rsidP="002230C7">
      <w:pPr>
        <w:spacing w:after="0" w:line="240" w:lineRule="auto"/>
      </w:pPr>
    </w:p>
    <w:p w:rsidR="00652A3B" w:rsidRDefault="00652A3B" w:rsidP="002230C7">
      <w:pPr>
        <w:spacing w:after="0" w:line="240" w:lineRule="auto"/>
      </w:pPr>
    </w:p>
    <w:p w:rsidR="00652A3B" w:rsidRDefault="00652A3B" w:rsidP="002230C7">
      <w:pPr>
        <w:spacing w:after="0" w:line="240" w:lineRule="auto"/>
      </w:pPr>
    </w:p>
    <w:p w:rsidR="00652A3B" w:rsidRDefault="00652A3B" w:rsidP="002230C7">
      <w:pPr>
        <w:spacing w:after="0" w:line="240" w:lineRule="auto"/>
      </w:pPr>
    </w:p>
    <w:p w:rsidR="00652A3B" w:rsidRDefault="00652A3B" w:rsidP="002230C7">
      <w:pPr>
        <w:spacing w:after="0" w:line="240" w:lineRule="auto"/>
      </w:pPr>
    </w:p>
    <w:p w:rsidR="00652A3B" w:rsidRDefault="00652A3B" w:rsidP="002230C7">
      <w:pPr>
        <w:spacing w:after="0" w:line="240" w:lineRule="auto"/>
      </w:pPr>
    </w:p>
    <w:p w:rsidR="00F2693B" w:rsidRDefault="00F2693B" w:rsidP="002230C7">
      <w:pPr>
        <w:spacing w:after="0" w:line="240" w:lineRule="auto"/>
      </w:pPr>
    </w:p>
    <w:sectPr w:rsidR="00F2693B" w:rsidSect="0073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FF0"/>
    <w:rsid w:val="002230C7"/>
    <w:rsid w:val="002B79E5"/>
    <w:rsid w:val="00347146"/>
    <w:rsid w:val="005B2CA4"/>
    <w:rsid w:val="0060425C"/>
    <w:rsid w:val="00652A3B"/>
    <w:rsid w:val="006A59A0"/>
    <w:rsid w:val="007367C3"/>
    <w:rsid w:val="00757B21"/>
    <w:rsid w:val="00896C51"/>
    <w:rsid w:val="00C30CA6"/>
    <w:rsid w:val="00CD3001"/>
    <w:rsid w:val="00D0660D"/>
    <w:rsid w:val="00D4472A"/>
    <w:rsid w:val="00F2693B"/>
    <w:rsid w:val="00F4477D"/>
    <w:rsid w:val="00FB0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3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60425C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i/>
      <w:iCs/>
      <w:kern w:val="36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0425C"/>
    <w:pPr>
      <w:keepNext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A59A0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7">
    <w:name w:val="heading 7"/>
    <w:basedOn w:val="a"/>
    <w:link w:val="70"/>
    <w:qFormat/>
    <w:rsid w:val="0060425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60425C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9A0"/>
    <w:rPr>
      <w:rFonts w:eastAsiaTheme="majorEastAsia" w:cstheme="majorBidi"/>
      <w:b/>
      <w:bCs/>
      <w:i/>
      <w:iCs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59A0"/>
    <w:rPr>
      <w:rFonts w:eastAsiaTheme="majorEastAsia" w:cstheme="majorBidi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6A59A0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0425C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0425C"/>
    <w:rPr>
      <w:sz w:val="24"/>
      <w:szCs w:val="24"/>
      <w:lang w:eastAsia="ru-RU"/>
    </w:rPr>
  </w:style>
  <w:style w:type="character" w:styleId="a3">
    <w:name w:val="Strong"/>
    <w:qFormat/>
    <w:rsid w:val="0060425C"/>
    <w:rPr>
      <w:b/>
      <w:bCs/>
    </w:rPr>
  </w:style>
  <w:style w:type="character" w:styleId="a4">
    <w:name w:val="Emphasis"/>
    <w:qFormat/>
    <w:rsid w:val="0060425C"/>
    <w:rPr>
      <w:i/>
      <w:iCs/>
    </w:rPr>
  </w:style>
  <w:style w:type="paragraph" w:styleId="a5">
    <w:name w:val="List Paragraph"/>
    <w:basedOn w:val="a"/>
    <w:uiPriority w:val="34"/>
    <w:qFormat/>
    <w:rsid w:val="0060425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D44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3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60425C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i/>
      <w:iCs/>
      <w:kern w:val="36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0425C"/>
    <w:pPr>
      <w:keepNext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A59A0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7">
    <w:name w:val="heading 7"/>
    <w:basedOn w:val="a"/>
    <w:link w:val="70"/>
    <w:qFormat/>
    <w:rsid w:val="0060425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60425C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9A0"/>
    <w:rPr>
      <w:rFonts w:eastAsiaTheme="majorEastAsia" w:cstheme="majorBidi"/>
      <w:b/>
      <w:bCs/>
      <w:i/>
      <w:iCs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59A0"/>
    <w:rPr>
      <w:rFonts w:eastAsiaTheme="majorEastAsia" w:cstheme="majorBidi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6A59A0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0425C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0425C"/>
    <w:rPr>
      <w:sz w:val="24"/>
      <w:szCs w:val="24"/>
      <w:lang w:eastAsia="ru-RU"/>
    </w:rPr>
  </w:style>
  <w:style w:type="character" w:styleId="a3">
    <w:name w:val="Strong"/>
    <w:qFormat/>
    <w:rsid w:val="0060425C"/>
    <w:rPr>
      <w:b/>
      <w:bCs/>
    </w:rPr>
  </w:style>
  <w:style w:type="character" w:styleId="a4">
    <w:name w:val="Emphasis"/>
    <w:qFormat/>
    <w:rsid w:val="0060425C"/>
    <w:rPr>
      <w:i/>
      <w:iCs/>
    </w:rPr>
  </w:style>
  <w:style w:type="paragraph" w:styleId="a5">
    <w:name w:val="List Paragraph"/>
    <w:basedOn w:val="a"/>
    <w:uiPriority w:val="34"/>
    <w:qFormat/>
    <w:rsid w:val="0060425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химия</cp:lastModifiedBy>
  <cp:revision>14</cp:revision>
  <cp:lastPrinted>2019-10-16T14:36:00Z</cp:lastPrinted>
  <dcterms:created xsi:type="dcterms:W3CDTF">2019-10-16T14:35:00Z</dcterms:created>
  <dcterms:modified xsi:type="dcterms:W3CDTF">2020-11-02T09:10:00Z</dcterms:modified>
</cp:coreProperties>
</file>