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3D" w:rsidRDefault="0030363D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«ЛЕНИНАУЛЬСКАЯ СРЕДНЯЯ ОБЩЕОБРАЗОВАТЕЛЬНАЯ ШКОЛА»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  <w:sectPr w:rsidR="00071F39" w:rsidRPr="000B3DCE" w:rsidSect="00071F39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РАССМОТРЕНО на заседании</w:t>
      </w:r>
    </w:p>
    <w:p w:rsidR="00071F39" w:rsidRPr="000B3DCE" w:rsidRDefault="00071F39" w:rsidP="0030363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30363D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0363D">
        <w:rPr>
          <w:rFonts w:ascii="Times New Roman" w:hAnsi="Times New Roman" w:cs="Times New Roman"/>
          <w:sz w:val="24"/>
          <w:szCs w:val="28"/>
        </w:rPr>
        <w:lastRenderedPageBreak/>
        <w:drawing>
          <wp:inline distT="0" distB="0" distL="0" distR="0">
            <wp:extent cx="1047750" cy="1038225"/>
            <wp:effectExtent l="19050" t="0" r="0" b="0"/>
            <wp:docPr id="1" name="Рисунок 1" descr="C:\Users\Андрей\Pictures\ControlCenter4\Email\IMG_20201102_1121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ControlCenter4\Email\IMG_20201102_112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sz w:val="24"/>
          <w:szCs w:val="28"/>
        </w:rPr>
        <w:sectPr w:rsidR="00071F39" w:rsidRPr="000B3DCE" w:rsidSect="00071F39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lastRenderedPageBreak/>
        <w:t xml:space="preserve">Педагогического совета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 xml:space="preserve">Протокол №1 от 31.08.2019г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lastRenderedPageBreak/>
        <w:t>УТВЕРЖДАЮ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 xml:space="preserve">Директор МКОУ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0B3DCE">
        <w:rPr>
          <w:rFonts w:ascii="Times New Roman" w:hAnsi="Times New Roman" w:cs="Times New Roman"/>
          <w:sz w:val="24"/>
          <w:szCs w:val="28"/>
        </w:rPr>
        <w:t>Ленинаульская</w:t>
      </w:r>
      <w:proofErr w:type="spellEnd"/>
      <w:r w:rsidRPr="000B3DCE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___________--</w:t>
      </w:r>
      <w:proofErr w:type="spellStart"/>
      <w:r w:rsidRPr="000B3DCE">
        <w:rPr>
          <w:rFonts w:ascii="Times New Roman" w:hAnsi="Times New Roman" w:cs="Times New Roman"/>
          <w:sz w:val="24"/>
          <w:szCs w:val="28"/>
        </w:rPr>
        <w:t>Аккишиева</w:t>
      </w:r>
      <w:proofErr w:type="spellEnd"/>
      <w:r w:rsidRPr="000B3DCE">
        <w:rPr>
          <w:rFonts w:ascii="Times New Roman" w:hAnsi="Times New Roman" w:cs="Times New Roman"/>
          <w:sz w:val="24"/>
          <w:szCs w:val="28"/>
        </w:rPr>
        <w:t xml:space="preserve"> К.К.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sz w:val="24"/>
          <w:szCs w:val="28"/>
        </w:rPr>
        <w:t>Приказ №47 от 1.09.2019г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  <w:sectPr w:rsidR="00071F39" w:rsidRPr="000B3DCE" w:rsidSect="00071F39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071F39" w:rsidRPr="000B3DCE" w:rsidRDefault="00071F39" w:rsidP="00071F3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3DCE">
        <w:rPr>
          <w:rFonts w:ascii="Times New Roman" w:hAnsi="Times New Roman" w:cs="Times New Roman"/>
          <w:b/>
          <w:sz w:val="24"/>
          <w:szCs w:val="28"/>
        </w:rPr>
        <w:t>о распределении учебного фонда школьной библиотеки.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bookmarkStart w:id="0" w:name="_GoBack"/>
      <w:bookmarkEnd w:id="0"/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1.1.Настоящее Положение применяется к закупкам учебников и учебно-методических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пособий, осуществляемых за счет бюджетных и спонсорских средств.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1.2.В целях настоящего Положения используются следующие основные понятия: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учебники- книги, предназначенные для использования обучающимися школы,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рекомендованные Министерством образования РФ для использования в учебном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процессе;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комплект учебников – перечень учебников для конкретного класса;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обеспечение учебниками – мероприятия по изучению потребностей в учебниках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УМП, по организации закупки, доставки и утилизации учебников и УМП, а также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финансовой и иной отчетности по учебникам и УМП;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1.3. Обеспечение обучающихся учебниками федерального и национально-регионального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компонентов учебного плана осуществляется за счет средств: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средств школы;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- иных источников, не запрещенных законодательством РФ и РК.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2.Учет библиотечных фондов учебной литературы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2.1.Школа формирует библиотечный фонд учебной литературы, осуществляет учет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учебников, входящих в данный фонд, обеспечивает их сохранность и несет за них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материальную ответственность.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2.2.Учет библиотечных фондов учебной литературы осуществляется школой в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соответствии с Порядком учета библиотечных фондов учебной литературы школы (далее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– Порядок учета фондов учебников).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lastRenderedPageBreak/>
        <w:t>2.3.Учет библиотечных фондов учебников отражает поступление учебников, их выбытие,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величину всего фонда учебников и служит основой для обеспечения сохранности фонда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учебников, правильного его формирования и использования, контроля за наличием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движением учебников.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2.4.Учет библиотечных фондов учебников осуществляется на основании следующих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документов: «Книга суммарного учета», «Картотека учета учебников», «Формуляры 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учета выданных учебников обучающимся по классам». Учету подлежат все виды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учебной литературы, включенные в библиотечный фонд.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2.5.Суммарный учет всех видов документов, поступающих или выбывающих из фонда  библиотеки школы осуществляется Книгой суммарного учета школьных учебников.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Книга суммарного учета является документом финансовой отчетности и служит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основанием для контроля за состоянием и движением учебного фонда.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2.6.Данные книги суммарного учета необходимо использовать для отражения состояния фонда школьной библиотеки при заполнении отчетной документации.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2.7.Библиотечный фонд учебников учитывается отдельно от общего фонда библиотеки 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2.8.Инвентаризация школьного учебного фонда проводится ежегодно.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2.9.В школе проводится списание ветхих и морально устаревших учебников по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согласованию с бухгалтером.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3.Система обеспечения учебной литературой обучающихся и учителей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3.1.Школа формирует программу по созданию фонда учебников с определением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источников финансирования.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3.2.Определяет выбор учебных программ и учебно-методической литературы для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в соответстви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 с образовательной программой, </w:t>
      </w:r>
      <w:r w:rsidRPr="000B3DCE">
        <w:rPr>
          <w:rFonts w:ascii="Times New Roman" w:hAnsi="Times New Roman" w:cs="Times New Roman"/>
          <w:sz w:val="28"/>
          <w:szCs w:val="28"/>
        </w:rPr>
        <w:t>учебным планом школы и согласует сформированный компле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кт учебно-методической </w:t>
      </w:r>
      <w:r w:rsidRPr="000B3DCE">
        <w:rPr>
          <w:rFonts w:ascii="Times New Roman" w:hAnsi="Times New Roman" w:cs="Times New Roman"/>
          <w:sz w:val="28"/>
          <w:szCs w:val="28"/>
        </w:rPr>
        <w:t>литературы школы с Управлением образовани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я. Информирует обучающихся и их </w:t>
      </w:r>
      <w:r w:rsidRPr="000B3DCE">
        <w:rPr>
          <w:rFonts w:ascii="Times New Roman" w:hAnsi="Times New Roman" w:cs="Times New Roman"/>
          <w:sz w:val="28"/>
          <w:szCs w:val="28"/>
        </w:rPr>
        <w:t>родителей о перечне учебной литературы, входящей в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 комплект для обучения в данном </w:t>
      </w:r>
      <w:r w:rsidRPr="000B3DCE">
        <w:rPr>
          <w:rFonts w:ascii="Times New Roman" w:hAnsi="Times New Roman" w:cs="Times New Roman"/>
          <w:sz w:val="28"/>
          <w:szCs w:val="28"/>
        </w:rPr>
        <w:t>классе, о наличии их в школьном библиотечном фонде.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3.3.Выявляет обучающихся из социально-незащищенных слоев населения для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 xml:space="preserve">первоочередного обеспечения учебной литературой 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из фонда школьной библиотеки, а </w:t>
      </w:r>
      <w:r w:rsidRPr="000B3DCE">
        <w:rPr>
          <w:rFonts w:ascii="Times New Roman" w:hAnsi="Times New Roman" w:cs="Times New Roman"/>
          <w:sz w:val="28"/>
          <w:szCs w:val="28"/>
        </w:rPr>
        <w:t>также детей-инвалидов, обучающихся, находящихс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 под опекой и попечительством, </w:t>
      </w:r>
      <w:r w:rsidRPr="000B3DCE">
        <w:rPr>
          <w:rFonts w:ascii="Times New Roman" w:hAnsi="Times New Roman" w:cs="Times New Roman"/>
          <w:sz w:val="28"/>
          <w:szCs w:val="28"/>
        </w:rPr>
        <w:t>обучающихся из многодетных семей.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3.4.Библиотека осуществляет контроль за сохранност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ью учебной литературы, выданной </w:t>
      </w:r>
      <w:r w:rsidRPr="000B3DCE">
        <w:rPr>
          <w:rFonts w:ascii="Times New Roman" w:hAnsi="Times New Roman" w:cs="Times New Roman"/>
          <w:sz w:val="28"/>
          <w:szCs w:val="28"/>
        </w:rPr>
        <w:t>обучающимся и учителям.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3.5.Анализирует состояние обеспеченности фонда библиотеки школы учебной 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программно-методической литературой.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lastRenderedPageBreak/>
        <w:t>3.6.Проводит ежегодную инвентаризацию библиотечного фонда учебной и программно</w:t>
      </w:r>
      <w:r w:rsidR="000B3DCE" w:rsidRPr="000B3DCE">
        <w:rPr>
          <w:rFonts w:ascii="Times New Roman" w:hAnsi="Times New Roman" w:cs="Times New Roman"/>
          <w:sz w:val="28"/>
          <w:szCs w:val="28"/>
        </w:rPr>
        <w:t>-</w:t>
      </w:r>
      <w:r w:rsidRPr="000B3DCE">
        <w:rPr>
          <w:rFonts w:ascii="Times New Roman" w:hAnsi="Times New Roman" w:cs="Times New Roman"/>
          <w:sz w:val="28"/>
          <w:szCs w:val="28"/>
        </w:rPr>
        <w:t>методической литературы.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3.7.Формирует заказ на учебную литературу. Заказ формируется на основании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потребностей с учетом имеющихся фондов учебников в школьной библиотеке.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3.8.Учебники из школьного библиотечного фонда вы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даются во временное пользование </w:t>
      </w:r>
      <w:r w:rsidRPr="000B3DCE">
        <w:rPr>
          <w:rFonts w:ascii="Times New Roman" w:hAnsi="Times New Roman" w:cs="Times New Roman"/>
          <w:sz w:val="28"/>
          <w:szCs w:val="28"/>
        </w:rPr>
        <w:t>обучающимся сроком на один учебный год без пр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ава передачи и продажи. Возврат </w:t>
      </w:r>
      <w:r w:rsidRPr="000B3DCE">
        <w:rPr>
          <w:rFonts w:ascii="Times New Roman" w:hAnsi="Times New Roman" w:cs="Times New Roman"/>
          <w:sz w:val="28"/>
          <w:szCs w:val="28"/>
        </w:rPr>
        <w:t>учебников гарантируется родителями (законными представителями).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4.О программном учебно-методическом обеспечении образовательного процесса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DCE">
        <w:rPr>
          <w:rFonts w:ascii="Times New Roman" w:hAnsi="Times New Roman" w:cs="Times New Roman"/>
          <w:b/>
          <w:sz w:val="28"/>
          <w:szCs w:val="28"/>
        </w:rPr>
        <w:t>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4.1.Школа вправе реализовывать любые программы, рекомендованные Министерством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образования РФ и обеспеченные учебниками из федеральных перечней при условии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обеспечения льготной категории обучающихся соответствующими учебниками.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4.2.Допускается использование только таких учебно-методических комплектов,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утвержденных приказом директора школы и вход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ящих в утвержденные федеральные </w:t>
      </w:r>
      <w:r w:rsidRPr="000B3DCE">
        <w:rPr>
          <w:rFonts w:ascii="Times New Roman" w:hAnsi="Times New Roman" w:cs="Times New Roman"/>
          <w:sz w:val="28"/>
          <w:szCs w:val="28"/>
        </w:rPr>
        <w:t xml:space="preserve">перечни учебников, рекомендованных (допущенных) 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Министерством к использованию в </w:t>
      </w:r>
      <w:r w:rsidRPr="000B3DCE">
        <w:rPr>
          <w:rFonts w:ascii="Times New Roman" w:hAnsi="Times New Roman" w:cs="Times New Roman"/>
          <w:sz w:val="28"/>
          <w:szCs w:val="28"/>
        </w:rPr>
        <w:t>образовательном процессе.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4.3.При организации учебного процесса необходимо и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спользовать учебно-методическое </w:t>
      </w:r>
      <w:r w:rsidRPr="000B3DCE">
        <w:rPr>
          <w:rFonts w:ascii="Times New Roman" w:hAnsi="Times New Roman" w:cs="Times New Roman"/>
          <w:sz w:val="28"/>
          <w:szCs w:val="28"/>
        </w:rPr>
        <w:t>обеспечение из одной предметно-методической л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инии (дидактической системы для </w:t>
      </w:r>
      <w:r w:rsidRPr="000B3DCE">
        <w:rPr>
          <w:rFonts w:ascii="Times New Roman" w:hAnsi="Times New Roman" w:cs="Times New Roman"/>
          <w:sz w:val="28"/>
          <w:szCs w:val="28"/>
        </w:rPr>
        <w:t>начальной школы).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4.4.УМК – документ, отражающий перечень програм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м, реализуемых школой в текущем </w:t>
      </w:r>
      <w:r w:rsidRPr="000B3DCE">
        <w:rPr>
          <w:rFonts w:ascii="Times New Roman" w:hAnsi="Times New Roman" w:cs="Times New Roman"/>
          <w:sz w:val="28"/>
          <w:szCs w:val="28"/>
        </w:rPr>
        <w:t>учебном году и обеспеченность их учебниками и методическими пособиями.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4.5.УМК составляется заместителем директора школ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ы и библиотекарем, утверждается </w:t>
      </w:r>
      <w:r w:rsidRPr="000B3DCE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4.6.Документ имеет следующие разделы: класс, образовательная область, предмет,</w:t>
      </w:r>
    </w:p>
    <w:p w:rsidR="00071F39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количество часов, программа, учебники.</w:t>
      </w:r>
    </w:p>
    <w:p w:rsidR="00ED38C6" w:rsidRPr="000B3DCE" w:rsidRDefault="00071F39" w:rsidP="00071F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DCE">
        <w:rPr>
          <w:rFonts w:ascii="Times New Roman" w:hAnsi="Times New Roman" w:cs="Times New Roman"/>
          <w:sz w:val="28"/>
          <w:szCs w:val="28"/>
        </w:rPr>
        <w:t>4.7.Директор школы обеспечивает соответствие образо</w:t>
      </w:r>
      <w:r w:rsidR="000B3DCE" w:rsidRPr="000B3DCE">
        <w:rPr>
          <w:rFonts w:ascii="Times New Roman" w:hAnsi="Times New Roman" w:cs="Times New Roman"/>
          <w:sz w:val="28"/>
          <w:szCs w:val="28"/>
        </w:rPr>
        <w:t xml:space="preserve">вательных программ, реализуемых </w:t>
      </w:r>
      <w:r w:rsidRPr="000B3DCE">
        <w:rPr>
          <w:rFonts w:ascii="Times New Roman" w:hAnsi="Times New Roman" w:cs="Times New Roman"/>
          <w:sz w:val="28"/>
          <w:szCs w:val="28"/>
        </w:rPr>
        <w:t>в школе, требованиям к содержанию образования.</w:t>
      </w:r>
    </w:p>
    <w:sectPr w:rsidR="00ED38C6" w:rsidRPr="000B3DCE" w:rsidSect="00071F39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1F39"/>
    <w:rsid w:val="00071F39"/>
    <w:rsid w:val="000B3DCE"/>
    <w:rsid w:val="0030363D"/>
    <w:rsid w:val="004D07FC"/>
    <w:rsid w:val="00ED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3</cp:revision>
  <dcterms:created xsi:type="dcterms:W3CDTF">2020-11-03T06:24:00Z</dcterms:created>
  <dcterms:modified xsi:type="dcterms:W3CDTF">2020-11-03T09:36:00Z</dcterms:modified>
</cp:coreProperties>
</file>