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5F5" w:rsidRPr="00F025F5" w:rsidRDefault="00F025F5" w:rsidP="00F025F5">
      <w:pPr>
        <w:spacing w:line="276" w:lineRule="auto"/>
        <w:jc w:val="center"/>
        <w:rPr>
          <w:rFonts w:eastAsia="Calibri"/>
          <w:b/>
          <w:i w:val="0"/>
          <w:iCs w:val="0"/>
          <w:sz w:val="24"/>
          <w:szCs w:val="28"/>
          <w:lang w:eastAsia="en-US"/>
        </w:rPr>
      </w:pPr>
      <w:r w:rsidRPr="00F025F5">
        <w:rPr>
          <w:rFonts w:eastAsia="Calibri"/>
          <w:b/>
          <w:i w:val="0"/>
          <w:iCs w:val="0"/>
          <w:sz w:val="24"/>
          <w:szCs w:val="28"/>
          <w:lang w:eastAsia="en-US"/>
        </w:rPr>
        <w:t>МУНИЦИПАЛЬНОЕ КАЗЕННОЕ ОБЩЕОБРАЗОВАТЕЛЬНОЕ УЧРЕЖДЕНИЕ</w:t>
      </w:r>
    </w:p>
    <w:p w:rsidR="00F025F5" w:rsidRPr="00886F21" w:rsidRDefault="00F025F5" w:rsidP="00F025F5">
      <w:pPr>
        <w:spacing w:line="276" w:lineRule="auto"/>
        <w:jc w:val="center"/>
        <w:rPr>
          <w:rFonts w:eastAsia="Calibri"/>
          <w:b/>
          <w:i w:val="0"/>
          <w:iCs w:val="0"/>
          <w:sz w:val="24"/>
          <w:szCs w:val="28"/>
          <w:lang w:eastAsia="en-US"/>
        </w:rPr>
      </w:pPr>
      <w:r w:rsidRPr="00F025F5">
        <w:rPr>
          <w:rFonts w:eastAsia="Calibri"/>
          <w:b/>
          <w:i w:val="0"/>
          <w:iCs w:val="0"/>
          <w:sz w:val="24"/>
          <w:szCs w:val="28"/>
          <w:lang w:eastAsia="en-US"/>
        </w:rPr>
        <w:t>«ЛЕНИНАУЛЬСКАЯ СРЕДНЯЯ ОБЩЕОБРАЗОВАТЕЛЬНАЯ ШКОЛА»</w:t>
      </w:r>
    </w:p>
    <w:p w:rsidR="00886F21" w:rsidRPr="00886F21" w:rsidRDefault="00886F21" w:rsidP="00886F21">
      <w:pPr>
        <w:spacing w:line="276" w:lineRule="auto"/>
        <w:jc w:val="right"/>
        <w:rPr>
          <w:rFonts w:eastAsia="Calibri"/>
          <w:b/>
          <w:i w:val="0"/>
          <w:iCs w:val="0"/>
          <w:sz w:val="24"/>
          <w:szCs w:val="28"/>
          <w:lang w:eastAsia="en-US"/>
        </w:rPr>
      </w:pPr>
      <w:r w:rsidRPr="00886F21">
        <w:rPr>
          <w:rFonts w:eastAsia="Calibri"/>
          <w:b/>
          <w:i w:val="0"/>
          <w:iCs w:val="0"/>
          <w:sz w:val="24"/>
          <w:szCs w:val="28"/>
          <w:lang w:eastAsia="en-US"/>
        </w:rPr>
        <w:drawing>
          <wp:inline distT="0" distB="0" distL="0" distR="0">
            <wp:extent cx="1047750" cy="1038225"/>
            <wp:effectExtent l="19050" t="0" r="0" b="0"/>
            <wp:docPr id="1" name="Рисунок 1" descr="C:\Users\Андрей\Pictures\ControlCenter4\Email\IMG_20201102_11213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дрей\Pictures\ControlCenter4\Email\IMG_20201102_11213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25F5" w:rsidRDefault="00F025F5" w:rsidP="00F025F5">
      <w:pPr>
        <w:shd w:val="clear" w:color="auto" w:fill="FFFFFF"/>
        <w:ind w:left="38"/>
        <w:rPr>
          <w:bCs/>
          <w:i w:val="0"/>
          <w:color w:val="000000"/>
          <w:spacing w:val="-21"/>
          <w:sz w:val="24"/>
        </w:rPr>
      </w:pPr>
    </w:p>
    <w:p w:rsidR="00F025F5" w:rsidRDefault="00F025F5" w:rsidP="00F025F5">
      <w:pPr>
        <w:shd w:val="clear" w:color="auto" w:fill="FFFFFF"/>
        <w:ind w:left="38"/>
        <w:rPr>
          <w:bCs/>
          <w:i w:val="0"/>
          <w:color w:val="000000"/>
          <w:spacing w:val="-21"/>
          <w:sz w:val="24"/>
        </w:rPr>
      </w:pPr>
    </w:p>
    <w:p w:rsidR="00F025F5" w:rsidRDefault="00F025F5" w:rsidP="00F025F5">
      <w:pPr>
        <w:shd w:val="clear" w:color="auto" w:fill="FFFFFF"/>
        <w:rPr>
          <w:bCs/>
          <w:i w:val="0"/>
          <w:color w:val="000000"/>
          <w:spacing w:val="-21"/>
          <w:sz w:val="24"/>
        </w:rPr>
        <w:sectPr w:rsidR="00F025F5" w:rsidSect="00F025F5">
          <w:pgSz w:w="11906" w:h="16838"/>
          <w:pgMar w:top="899" w:right="850" w:bottom="1134" w:left="851" w:header="708" w:footer="708" w:gutter="0"/>
          <w:cols w:space="708"/>
          <w:docGrid w:linePitch="360"/>
        </w:sectPr>
      </w:pPr>
    </w:p>
    <w:p w:rsidR="00F025F5" w:rsidRDefault="00F025F5" w:rsidP="00F025F5">
      <w:pPr>
        <w:shd w:val="clear" w:color="auto" w:fill="FFFFFF"/>
        <w:rPr>
          <w:bCs/>
          <w:i w:val="0"/>
          <w:color w:val="000000"/>
          <w:spacing w:val="-21"/>
          <w:sz w:val="24"/>
        </w:rPr>
      </w:pPr>
      <w:r w:rsidRPr="00F025F5">
        <w:rPr>
          <w:bCs/>
          <w:i w:val="0"/>
          <w:color w:val="000000"/>
          <w:spacing w:val="-21"/>
          <w:sz w:val="24"/>
        </w:rPr>
        <w:lastRenderedPageBreak/>
        <w:t>РАССМОТРЕНО</w:t>
      </w:r>
    </w:p>
    <w:p w:rsidR="00F025F5" w:rsidRPr="00F025F5" w:rsidRDefault="00F025F5" w:rsidP="00F025F5">
      <w:pPr>
        <w:shd w:val="clear" w:color="auto" w:fill="FFFFFF"/>
        <w:rPr>
          <w:bCs/>
          <w:i w:val="0"/>
          <w:color w:val="000000"/>
          <w:spacing w:val="-21"/>
          <w:sz w:val="24"/>
        </w:rPr>
      </w:pPr>
      <w:r w:rsidRPr="00F025F5">
        <w:rPr>
          <w:bCs/>
          <w:i w:val="0"/>
          <w:color w:val="000000"/>
          <w:spacing w:val="-21"/>
          <w:sz w:val="24"/>
        </w:rPr>
        <w:t xml:space="preserve"> на заседании </w:t>
      </w:r>
    </w:p>
    <w:p w:rsidR="00F025F5" w:rsidRPr="00F025F5" w:rsidRDefault="00F025F5" w:rsidP="00F025F5">
      <w:pPr>
        <w:shd w:val="clear" w:color="auto" w:fill="FFFFFF"/>
        <w:ind w:left="38"/>
        <w:rPr>
          <w:bCs/>
          <w:i w:val="0"/>
          <w:color w:val="000000"/>
          <w:spacing w:val="-21"/>
          <w:sz w:val="24"/>
        </w:rPr>
      </w:pPr>
      <w:r w:rsidRPr="00F025F5">
        <w:rPr>
          <w:bCs/>
          <w:i w:val="0"/>
          <w:color w:val="000000"/>
          <w:spacing w:val="-21"/>
          <w:sz w:val="24"/>
        </w:rPr>
        <w:t xml:space="preserve">Педагогического совета </w:t>
      </w:r>
    </w:p>
    <w:p w:rsidR="00F025F5" w:rsidRPr="00F025F5" w:rsidRDefault="00F025F5" w:rsidP="00F025F5">
      <w:pPr>
        <w:shd w:val="clear" w:color="auto" w:fill="FFFFFF"/>
        <w:ind w:left="38"/>
        <w:rPr>
          <w:bCs/>
          <w:i w:val="0"/>
          <w:color w:val="000000"/>
          <w:spacing w:val="-21"/>
          <w:sz w:val="24"/>
        </w:rPr>
      </w:pPr>
      <w:r w:rsidRPr="00F025F5">
        <w:rPr>
          <w:bCs/>
          <w:i w:val="0"/>
          <w:color w:val="000000"/>
          <w:spacing w:val="-21"/>
          <w:sz w:val="24"/>
        </w:rPr>
        <w:t xml:space="preserve">Протокол №1 от 31.08.2019г </w:t>
      </w:r>
    </w:p>
    <w:p w:rsidR="00F025F5" w:rsidRDefault="00F025F5" w:rsidP="00F025F5">
      <w:pPr>
        <w:shd w:val="clear" w:color="auto" w:fill="FFFFFF"/>
        <w:ind w:left="38"/>
        <w:rPr>
          <w:bCs/>
          <w:i w:val="0"/>
          <w:color w:val="000000"/>
          <w:spacing w:val="-21"/>
          <w:sz w:val="24"/>
        </w:rPr>
      </w:pPr>
    </w:p>
    <w:p w:rsidR="00F025F5" w:rsidRDefault="00F025F5" w:rsidP="00F025F5">
      <w:pPr>
        <w:shd w:val="clear" w:color="auto" w:fill="FFFFFF"/>
        <w:ind w:left="38"/>
        <w:rPr>
          <w:bCs/>
          <w:i w:val="0"/>
          <w:color w:val="000000"/>
          <w:spacing w:val="-21"/>
          <w:sz w:val="24"/>
        </w:rPr>
      </w:pPr>
    </w:p>
    <w:p w:rsidR="00F025F5" w:rsidRPr="00F025F5" w:rsidRDefault="00F025F5" w:rsidP="00F025F5">
      <w:pPr>
        <w:shd w:val="clear" w:color="auto" w:fill="FFFFFF"/>
        <w:ind w:left="38"/>
        <w:rPr>
          <w:bCs/>
          <w:i w:val="0"/>
          <w:color w:val="000000"/>
          <w:spacing w:val="-21"/>
          <w:sz w:val="24"/>
        </w:rPr>
      </w:pPr>
      <w:r w:rsidRPr="00F025F5">
        <w:rPr>
          <w:bCs/>
          <w:i w:val="0"/>
          <w:color w:val="000000"/>
          <w:spacing w:val="-21"/>
          <w:sz w:val="24"/>
        </w:rPr>
        <w:lastRenderedPageBreak/>
        <w:t>УТВЕРЖДАЮ</w:t>
      </w:r>
    </w:p>
    <w:p w:rsidR="00F025F5" w:rsidRPr="00F025F5" w:rsidRDefault="00F025F5" w:rsidP="00F025F5">
      <w:pPr>
        <w:shd w:val="clear" w:color="auto" w:fill="FFFFFF"/>
        <w:ind w:left="38"/>
        <w:rPr>
          <w:bCs/>
          <w:i w:val="0"/>
          <w:color w:val="000000"/>
          <w:spacing w:val="-21"/>
          <w:sz w:val="24"/>
        </w:rPr>
      </w:pPr>
      <w:r w:rsidRPr="00F025F5">
        <w:rPr>
          <w:bCs/>
          <w:i w:val="0"/>
          <w:color w:val="000000"/>
          <w:spacing w:val="-21"/>
          <w:sz w:val="24"/>
        </w:rPr>
        <w:t xml:space="preserve">Директор МКОУ </w:t>
      </w:r>
    </w:p>
    <w:p w:rsidR="00F025F5" w:rsidRPr="00F025F5" w:rsidRDefault="00F025F5" w:rsidP="00F025F5">
      <w:pPr>
        <w:shd w:val="clear" w:color="auto" w:fill="FFFFFF"/>
        <w:ind w:left="38"/>
        <w:rPr>
          <w:bCs/>
          <w:i w:val="0"/>
          <w:color w:val="000000"/>
          <w:spacing w:val="-21"/>
          <w:sz w:val="24"/>
        </w:rPr>
      </w:pPr>
      <w:r w:rsidRPr="00F025F5">
        <w:rPr>
          <w:bCs/>
          <w:i w:val="0"/>
          <w:color w:val="000000"/>
          <w:spacing w:val="-21"/>
          <w:sz w:val="24"/>
        </w:rPr>
        <w:t>«</w:t>
      </w:r>
      <w:proofErr w:type="spellStart"/>
      <w:r w:rsidRPr="00F025F5">
        <w:rPr>
          <w:bCs/>
          <w:i w:val="0"/>
          <w:color w:val="000000"/>
          <w:spacing w:val="-21"/>
          <w:sz w:val="24"/>
        </w:rPr>
        <w:t>Ленинаульская</w:t>
      </w:r>
      <w:proofErr w:type="spellEnd"/>
      <w:r w:rsidRPr="00F025F5">
        <w:rPr>
          <w:bCs/>
          <w:i w:val="0"/>
          <w:color w:val="000000"/>
          <w:spacing w:val="-21"/>
          <w:sz w:val="24"/>
        </w:rPr>
        <w:t xml:space="preserve"> СОШ»</w:t>
      </w:r>
    </w:p>
    <w:p w:rsidR="00F025F5" w:rsidRPr="00F025F5" w:rsidRDefault="00F025F5" w:rsidP="00F025F5">
      <w:pPr>
        <w:shd w:val="clear" w:color="auto" w:fill="FFFFFF"/>
        <w:ind w:left="38"/>
        <w:rPr>
          <w:bCs/>
          <w:i w:val="0"/>
          <w:color w:val="000000"/>
          <w:spacing w:val="-21"/>
          <w:sz w:val="24"/>
        </w:rPr>
      </w:pPr>
      <w:r w:rsidRPr="00F025F5">
        <w:rPr>
          <w:bCs/>
          <w:i w:val="0"/>
          <w:color w:val="000000"/>
          <w:spacing w:val="-21"/>
          <w:sz w:val="24"/>
        </w:rPr>
        <w:t>___________--</w:t>
      </w:r>
      <w:proofErr w:type="spellStart"/>
      <w:r w:rsidRPr="00F025F5">
        <w:rPr>
          <w:bCs/>
          <w:i w:val="0"/>
          <w:color w:val="000000"/>
          <w:spacing w:val="-21"/>
          <w:sz w:val="24"/>
        </w:rPr>
        <w:t>Аккишиева</w:t>
      </w:r>
      <w:proofErr w:type="spellEnd"/>
      <w:r w:rsidRPr="00F025F5">
        <w:rPr>
          <w:bCs/>
          <w:i w:val="0"/>
          <w:color w:val="000000"/>
          <w:spacing w:val="-21"/>
          <w:sz w:val="24"/>
        </w:rPr>
        <w:t xml:space="preserve"> К.К.</w:t>
      </w:r>
    </w:p>
    <w:p w:rsidR="0073278C" w:rsidRPr="00F025F5" w:rsidRDefault="00F025F5" w:rsidP="00F025F5">
      <w:pPr>
        <w:shd w:val="clear" w:color="auto" w:fill="FFFFFF"/>
        <w:ind w:left="38"/>
        <w:rPr>
          <w:bCs/>
          <w:i w:val="0"/>
          <w:color w:val="000000"/>
          <w:spacing w:val="-21"/>
          <w:sz w:val="24"/>
        </w:rPr>
      </w:pPr>
      <w:r w:rsidRPr="00F025F5">
        <w:rPr>
          <w:bCs/>
          <w:i w:val="0"/>
          <w:color w:val="000000"/>
          <w:spacing w:val="-21"/>
          <w:sz w:val="24"/>
        </w:rPr>
        <w:t>Приказ №47 от 1.09.2019г</w:t>
      </w:r>
    </w:p>
    <w:p w:rsidR="00F025F5" w:rsidRDefault="00F025F5" w:rsidP="0073278C">
      <w:pPr>
        <w:shd w:val="clear" w:color="auto" w:fill="FFFFFF"/>
        <w:ind w:left="38"/>
        <w:jc w:val="center"/>
        <w:rPr>
          <w:b/>
          <w:bCs/>
          <w:i w:val="0"/>
          <w:color w:val="000000"/>
          <w:spacing w:val="-21"/>
          <w:sz w:val="32"/>
          <w:szCs w:val="32"/>
        </w:rPr>
        <w:sectPr w:rsidR="00F025F5" w:rsidSect="00F025F5">
          <w:type w:val="continuous"/>
          <w:pgSz w:w="11906" w:h="16838"/>
          <w:pgMar w:top="899" w:right="850" w:bottom="1134" w:left="851" w:header="708" w:footer="708" w:gutter="0"/>
          <w:cols w:num="2" w:space="708"/>
          <w:docGrid w:linePitch="360"/>
        </w:sectPr>
      </w:pPr>
    </w:p>
    <w:p w:rsidR="006B358D" w:rsidRDefault="006B358D" w:rsidP="0073278C">
      <w:pPr>
        <w:shd w:val="clear" w:color="auto" w:fill="FFFFFF"/>
        <w:ind w:left="38"/>
        <w:jc w:val="center"/>
        <w:rPr>
          <w:b/>
          <w:bCs/>
          <w:i w:val="0"/>
          <w:color w:val="000000"/>
          <w:spacing w:val="-21"/>
          <w:sz w:val="32"/>
          <w:szCs w:val="32"/>
        </w:rPr>
      </w:pPr>
    </w:p>
    <w:p w:rsidR="0073278C" w:rsidRPr="00F025F5" w:rsidRDefault="0073278C" w:rsidP="0073278C">
      <w:pPr>
        <w:shd w:val="clear" w:color="auto" w:fill="FFFFFF"/>
        <w:ind w:left="38"/>
        <w:jc w:val="center"/>
        <w:rPr>
          <w:b/>
          <w:bCs/>
          <w:i w:val="0"/>
          <w:color w:val="000000"/>
          <w:spacing w:val="-21"/>
          <w:sz w:val="24"/>
          <w:szCs w:val="28"/>
        </w:rPr>
      </w:pPr>
      <w:r w:rsidRPr="00F025F5">
        <w:rPr>
          <w:b/>
          <w:bCs/>
          <w:i w:val="0"/>
          <w:color w:val="000000"/>
          <w:spacing w:val="-21"/>
          <w:sz w:val="24"/>
          <w:szCs w:val="28"/>
        </w:rPr>
        <w:t xml:space="preserve">ПОЛОЖЕНИЕ </w:t>
      </w:r>
    </w:p>
    <w:p w:rsidR="0073278C" w:rsidRPr="00F025F5" w:rsidRDefault="0073278C" w:rsidP="0073278C">
      <w:pPr>
        <w:shd w:val="clear" w:color="auto" w:fill="FFFFFF"/>
        <w:ind w:left="38"/>
        <w:jc w:val="center"/>
        <w:rPr>
          <w:b/>
          <w:i w:val="0"/>
          <w:color w:val="000000"/>
          <w:spacing w:val="-10"/>
          <w:sz w:val="24"/>
          <w:szCs w:val="28"/>
        </w:rPr>
      </w:pPr>
      <w:r w:rsidRPr="00F025F5">
        <w:rPr>
          <w:b/>
          <w:i w:val="0"/>
          <w:color w:val="000000"/>
          <w:spacing w:val="-10"/>
          <w:sz w:val="24"/>
          <w:szCs w:val="28"/>
        </w:rPr>
        <w:t>О ШКОЛЬНОЙ КОМИ</w:t>
      </w:r>
      <w:bookmarkStart w:id="0" w:name="_GoBack"/>
      <w:bookmarkEnd w:id="0"/>
      <w:r w:rsidRPr="00F025F5">
        <w:rPr>
          <w:b/>
          <w:i w:val="0"/>
          <w:color w:val="000000"/>
          <w:spacing w:val="-10"/>
          <w:sz w:val="24"/>
          <w:szCs w:val="28"/>
        </w:rPr>
        <w:t>ССИИ ПО РАСПРЕДЕЛЕНИЮ БИБЛИОТЕЧНОГО ФОНДА</w:t>
      </w:r>
    </w:p>
    <w:p w:rsidR="006B358D" w:rsidRPr="00F025F5" w:rsidRDefault="006B358D" w:rsidP="009D69AC">
      <w:pPr>
        <w:shd w:val="clear" w:color="auto" w:fill="FFFFFF"/>
        <w:rPr>
          <w:b/>
          <w:i w:val="0"/>
          <w:color w:val="000000"/>
          <w:spacing w:val="-10"/>
          <w:szCs w:val="32"/>
        </w:rPr>
      </w:pPr>
    </w:p>
    <w:p w:rsidR="006B358D" w:rsidRPr="00AC093B" w:rsidRDefault="006B358D" w:rsidP="0073278C">
      <w:pPr>
        <w:shd w:val="clear" w:color="auto" w:fill="FFFFFF"/>
        <w:ind w:left="38"/>
        <w:jc w:val="center"/>
        <w:rPr>
          <w:b/>
          <w:i w:val="0"/>
          <w:color w:val="000000"/>
          <w:spacing w:val="-10"/>
          <w:sz w:val="32"/>
          <w:szCs w:val="32"/>
        </w:rPr>
      </w:pPr>
    </w:p>
    <w:p w:rsidR="006B358D" w:rsidRDefault="006B358D" w:rsidP="0073278C">
      <w:pPr>
        <w:ind w:hanging="540"/>
        <w:jc w:val="both"/>
        <w:rPr>
          <w:i w:val="0"/>
          <w:iCs w:val="0"/>
        </w:rPr>
      </w:pPr>
      <w:r>
        <w:rPr>
          <w:i w:val="0"/>
          <w:iCs w:val="0"/>
        </w:rPr>
        <w:t xml:space="preserve">              Настоящее положение регулирует порядок создания комиссии по обеспечению обучающихся школы учебниками</w:t>
      </w:r>
      <w:r w:rsidR="00E24E30">
        <w:rPr>
          <w:i w:val="0"/>
          <w:iCs w:val="0"/>
        </w:rPr>
        <w:t xml:space="preserve"> из</w:t>
      </w:r>
      <w:r>
        <w:rPr>
          <w:i w:val="0"/>
          <w:iCs w:val="0"/>
        </w:rPr>
        <w:t xml:space="preserve"> библиотечного фонда</w:t>
      </w:r>
      <w:r w:rsidR="00E24E30">
        <w:rPr>
          <w:i w:val="0"/>
          <w:iCs w:val="0"/>
        </w:rPr>
        <w:t xml:space="preserve"> на третьей и четвёртой ступенях обучения</w:t>
      </w:r>
      <w:r w:rsidR="00C65A9B">
        <w:rPr>
          <w:i w:val="0"/>
          <w:iCs w:val="0"/>
        </w:rPr>
        <w:t xml:space="preserve"> и составлено в соответствии с законом «Обобразовании в Российской Федерации» №273-фз.</w:t>
      </w:r>
    </w:p>
    <w:p w:rsidR="0073278C" w:rsidRPr="0073278C" w:rsidRDefault="0073278C" w:rsidP="0073278C">
      <w:pPr>
        <w:numPr>
          <w:ilvl w:val="0"/>
          <w:numId w:val="1"/>
        </w:numPr>
        <w:jc w:val="center"/>
        <w:rPr>
          <w:i w:val="0"/>
          <w:iCs w:val="0"/>
        </w:rPr>
      </w:pPr>
      <w:r w:rsidRPr="0073278C">
        <w:rPr>
          <w:b/>
          <w:bCs/>
          <w:i w:val="0"/>
        </w:rPr>
        <w:t>Общие положения.</w:t>
      </w:r>
    </w:p>
    <w:p w:rsidR="0073278C" w:rsidRDefault="0073278C" w:rsidP="0073278C">
      <w:pPr>
        <w:pStyle w:val="a3"/>
        <w:jc w:val="both"/>
      </w:pPr>
      <w:r>
        <w:t xml:space="preserve">Школьная комиссия по распределению библиотечного фонда  создаётся </w:t>
      </w:r>
      <w:r w:rsidR="006B358D">
        <w:t xml:space="preserve"> с целью  ра</w:t>
      </w:r>
      <w:r w:rsidR="00C65A9B">
        <w:t>спределения учебного фонда школьной библиотеки</w:t>
      </w:r>
      <w:r w:rsidR="006B358D">
        <w:t xml:space="preserve"> среди обучающихся школы </w:t>
      </w:r>
      <w:r>
        <w:t>на период распределения учебной литературы.</w:t>
      </w:r>
    </w:p>
    <w:p w:rsidR="0073278C" w:rsidRDefault="0073278C" w:rsidP="0073278C">
      <w:pPr>
        <w:ind w:left="-540" w:firstLine="1080"/>
        <w:jc w:val="both"/>
        <w:rPr>
          <w:i w:val="0"/>
          <w:iCs w:val="0"/>
        </w:rPr>
      </w:pPr>
      <w:r>
        <w:rPr>
          <w:i w:val="0"/>
          <w:iCs w:val="0"/>
        </w:rPr>
        <w:t>Состав комиссии (председатель и 4 члена) назначается педагогическим советом и утверждается приказом директора школы.</w:t>
      </w:r>
    </w:p>
    <w:p w:rsidR="006B358D" w:rsidRDefault="006B358D" w:rsidP="0073278C">
      <w:pPr>
        <w:ind w:left="-540" w:firstLine="1080"/>
        <w:jc w:val="both"/>
        <w:rPr>
          <w:i w:val="0"/>
          <w:iCs w:val="0"/>
        </w:rPr>
      </w:pPr>
      <w:r>
        <w:rPr>
          <w:i w:val="0"/>
          <w:iCs w:val="0"/>
        </w:rPr>
        <w:t>Комиссия создается на основании приказа директора в начале календарного года.</w:t>
      </w:r>
    </w:p>
    <w:p w:rsidR="0073278C" w:rsidRDefault="0073278C" w:rsidP="0073278C">
      <w:pPr>
        <w:ind w:left="-540" w:firstLine="1080"/>
        <w:jc w:val="both"/>
        <w:rPr>
          <w:i w:val="0"/>
          <w:iCs w:val="0"/>
        </w:rPr>
      </w:pPr>
      <w:r>
        <w:rPr>
          <w:i w:val="0"/>
          <w:iCs w:val="0"/>
        </w:rPr>
        <w:t>Состав комиссии формируется из числа работников школы и родителей и возглавляется директором школы.</w:t>
      </w:r>
    </w:p>
    <w:p w:rsidR="0073278C" w:rsidRPr="0073278C" w:rsidRDefault="0073278C" w:rsidP="0073278C">
      <w:pPr>
        <w:pStyle w:val="2"/>
        <w:numPr>
          <w:ilvl w:val="0"/>
          <w:numId w:val="1"/>
        </w:numPr>
        <w:jc w:val="center"/>
        <w:rPr>
          <w:i w:val="0"/>
          <w:iCs w:val="0"/>
        </w:rPr>
      </w:pPr>
      <w:r w:rsidRPr="0073278C">
        <w:rPr>
          <w:i w:val="0"/>
        </w:rPr>
        <w:t>Организация деятельности комиссии по распределению библиотечного фонда.</w:t>
      </w:r>
    </w:p>
    <w:p w:rsidR="0073278C" w:rsidRDefault="0073278C" w:rsidP="0073278C">
      <w:pPr>
        <w:pStyle w:val="a3"/>
        <w:jc w:val="both"/>
      </w:pPr>
      <w:r>
        <w:t xml:space="preserve">Комиссия принимает решение о распределении учебной </w:t>
      </w:r>
      <w:r w:rsidR="00E24E30">
        <w:t>литературы из средств библиотечного фонда</w:t>
      </w:r>
      <w:r>
        <w:t xml:space="preserve"> среди</w:t>
      </w:r>
      <w:r w:rsidR="00E24E30">
        <w:t xml:space="preserve"> учащихся, среди детей-</w:t>
      </w:r>
      <w:r>
        <w:t xml:space="preserve"> сирот и опекаемых, </w:t>
      </w:r>
      <w:r w:rsidR="00E24E30">
        <w:t>детей-инвалидов</w:t>
      </w:r>
      <w:r>
        <w:t>, находящихся на домашнем о</w:t>
      </w:r>
      <w:r w:rsidR="00E24E30">
        <w:t>бучении, детей из малообеспеченных семей по предъявленным документам на третьей и четвёртой ступенях обучения.</w:t>
      </w:r>
    </w:p>
    <w:p w:rsidR="0073278C" w:rsidRDefault="0073278C" w:rsidP="0073278C">
      <w:pPr>
        <w:ind w:left="-540" w:firstLine="1080"/>
        <w:jc w:val="both"/>
        <w:rPr>
          <w:i w:val="0"/>
          <w:iCs w:val="0"/>
        </w:rPr>
      </w:pPr>
      <w:r>
        <w:rPr>
          <w:i w:val="0"/>
          <w:iCs w:val="0"/>
        </w:rPr>
        <w:t>Решение комиссии по распределению библиотечного фонда принимается открытым голосованием простым большинством голосов.</w:t>
      </w:r>
    </w:p>
    <w:p w:rsidR="0073278C" w:rsidRDefault="0073278C" w:rsidP="0073278C">
      <w:pPr>
        <w:ind w:left="-540" w:firstLine="1080"/>
        <w:jc w:val="both"/>
        <w:rPr>
          <w:i w:val="0"/>
          <w:iCs w:val="0"/>
        </w:rPr>
      </w:pPr>
      <w:r>
        <w:rPr>
          <w:i w:val="0"/>
          <w:iCs w:val="0"/>
        </w:rPr>
        <w:t>Решение считается правомочным, если в заседании комиссии принимают участие все члены комиссии по распределению библиотечного фонда.</w:t>
      </w:r>
    </w:p>
    <w:p w:rsidR="0073278C" w:rsidRDefault="0073278C" w:rsidP="0073278C">
      <w:pPr>
        <w:ind w:left="-540" w:firstLine="1080"/>
        <w:jc w:val="both"/>
        <w:rPr>
          <w:i w:val="0"/>
          <w:iCs w:val="0"/>
        </w:rPr>
      </w:pPr>
      <w:r>
        <w:rPr>
          <w:i w:val="0"/>
          <w:iCs w:val="0"/>
        </w:rPr>
        <w:t>Заседания комиссии оформляются протоколом.</w:t>
      </w:r>
    </w:p>
    <w:p w:rsidR="0073278C" w:rsidRDefault="0073278C" w:rsidP="0073278C">
      <w:pPr>
        <w:ind w:left="-540" w:firstLine="1080"/>
        <w:jc w:val="both"/>
        <w:rPr>
          <w:i w:val="0"/>
          <w:iCs w:val="0"/>
        </w:rPr>
      </w:pPr>
      <w:r>
        <w:rPr>
          <w:i w:val="0"/>
          <w:iCs w:val="0"/>
        </w:rPr>
        <w:lastRenderedPageBreak/>
        <w:t>Протоколы заседаний комиссии по распределению библиотечного фонда хранятся в библиотеке.</w:t>
      </w:r>
    </w:p>
    <w:p w:rsidR="0073278C" w:rsidRDefault="0073278C" w:rsidP="0073278C">
      <w:pPr>
        <w:pStyle w:val="2"/>
        <w:jc w:val="both"/>
        <w:rPr>
          <w:i w:val="0"/>
          <w:iCs w:val="0"/>
        </w:rPr>
      </w:pPr>
      <w:r>
        <w:t>Комиссия по распределению библиотечного фонда имеет право:</w:t>
      </w:r>
    </w:p>
    <w:p w:rsidR="0073278C" w:rsidRDefault="0073278C" w:rsidP="0073278C">
      <w:pPr>
        <w:numPr>
          <w:ilvl w:val="0"/>
          <w:numId w:val="2"/>
        </w:numPr>
        <w:jc w:val="both"/>
        <w:rPr>
          <w:i w:val="0"/>
          <w:iCs w:val="0"/>
        </w:rPr>
      </w:pPr>
      <w:r>
        <w:rPr>
          <w:i w:val="0"/>
          <w:iCs w:val="0"/>
        </w:rPr>
        <w:t>Принимать решения по каждому спорному вопросу, относящемуся компетенции комиссии.</w:t>
      </w:r>
    </w:p>
    <w:p w:rsidR="0073278C" w:rsidRDefault="0073278C" w:rsidP="0073278C">
      <w:pPr>
        <w:ind w:left="540"/>
        <w:jc w:val="both"/>
        <w:rPr>
          <w:b/>
          <w:bCs/>
        </w:rPr>
      </w:pPr>
      <w:r>
        <w:rPr>
          <w:b/>
          <w:bCs/>
        </w:rPr>
        <w:t>Члены комиссии обязаны:</w:t>
      </w:r>
    </w:p>
    <w:p w:rsidR="0073278C" w:rsidRDefault="0073278C" w:rsidP="0073278C">
      <w:pPr>
        <w:numPr>
          <w:ilvl w:val="0"/>
          <w:numId w:val="2"/>
        </w:numPr>
        <w:jc w:val="both"/>
        <w:rPr>
          <w:i w:val="0"/>
          <w:iCs w:val="0"/>
        </w:rPr>
      </w:pPr>
      <w:r>
        <w:rPr>
          <w:i w:val="0"/>
          <w:iCs w:val="0"/>
        </w:rPr>
        <w:t>Присутствовать на всех заседаниях.</w:t>
      </w:r>
    </w:p>
    <w:p w:rsidR="0073278C" w:rsidRDefault="0073278C" w:rsidP="0073278C">
      <w:pPr>
        <w:numPr>
          <w:ilvl w:val="0"/>
          <w:numId w:val="2"/>
        </w:numPr>
        <w:jc w:val="both"/>
        <w:rPr>
          <w:i w:val="0"/>
          <w:iCs w:val="0"/>
        </w:rPr>
      </w:pPr>
      <w:r>
        <w:rPr>
          <w:i w:val="0"/>
          <w:iCs w:val="0"/>
        </w:rPr>
        <w:t>Принимать решение по заявленному вопросу открытым голосованием.</w:t>
      </w:r>
    </w:p>
    <w:p w:rsidR="0073278C" w:rsidRDefault="0073278C" w:rsidP="0073278C">
      <w:pPr>
        <w:numPr>
          <w:ilvl w:val="0"/>
          <w:numId w:val="2"/>
        </w:numPr>
        <w:jc w:val="both"/>
        <w:rPr>
          <w:i w:val="0"/>
          <w:iCs w:val="0"/>
        </w:rPr>
      </w:pPr>
      <w:r>
        <w:rPr>
          <w:i w:val="0"/>
          <w:iCs w:val="0"/>
        </w:rPr>
        <w:t>Принимать решение в установленные сроки.</w:t>
      </w:r>
    </w:p>
    <w:p w:rsidR="0073278C" w:rsidRPr="006B358D" w:rsidRDefault="0073278C" w:rsidP="006B358D">
      <w:pPr>
        <w:numPr>
          <w:ilvl w:val="0"/>
          <w:numId w:val="2"/>
        </w:numPr>
        <w:jc w:val="both"/>
      </w:pPr>
      <w:r w:rsidRPr="006B358D">
        <w:rPr>
          <w:i w:val="0"/>
          <w:iCs w:val="0"/>
        </w:rPr>
        <w:t>Давать обоснованные ответы заявителям в письменной  или устной форме в соответствии с положением заявителя.</w:t>
      </w:r>
    </w:p>
    <w:p w:rsidR="006B358D" w:rsidRDefault="006B358D" w:rsidP="006B358D">
      <w:pPr>
        <w:ind w:left="540"/>
        <w:jc w:val="both"/>
      </w:pPr>
      <w:r>
        <w:rPr>
          <w:i w:val="0"/>
          <w:iCs w:val="0"/>
        </w:rPr>
        <w:t>Комиссия заканчивает работу после проверки обеспеченности обучающихся учебниками согласно решениям комиссии в начале учебного года.</w:t>
      </w:r>
    </w:p>
    <w:sectPr w:rsidR="006B358D" w:rsidSect="00F025F5">
      <w:type w:val="continuous"/>
      <w:pgSz w:w="11906" w:h="16838"/>
      <w:pgMar w:top="89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20F40"/>
    <w:multiLevelType w:val="hybridMultilevel"/>
    <w:tmpl w:val="4CBE9170"/>
    <w:lvl w:ilvl="0" w:tplc="B2B2D880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">
    <w:nsid w:val="764A4774"/>
    <w:multiLevelType w:val="hybridMultilevel"/>
    <w:tmpl w:val="29482930"/>
    <w:lvl w:ilvl="0" w:tplc="F97CC196">
      <w:start w:val="2"/>
      <w:numFmt w:val="bullet"/>
      <w:lvlText w:val="-"/>
      <w:lvlJc w:val="left"/>
      <w:pPr>
        <w:tabs>
          <w:tab w:val="num" w:pos="1785"/>
        </w:tabs>
        <w:ind w:left="1785" w:hanging="12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characterSpacingControl w:val="doNotCompress"/>
  <w:compat/>
  <w:rsids>
    <w:rsidRoot w:val="0073278C"/>
    <w:rsid w:val="00333D7E"/>
    <w:rsid w:val="006B358D"/>
    <w:rsid w:val="0073278C"/>
    <w:rsid w:val="00886F21"/>
    <w:rsid w:val="008C38DB"/>
    <w:rsid w:val="00922DF4"/>
    <w:rsid w:val="009D69AC"/>
    <w:rsid w:val="00A25723"/>
    <w:rsid w:val="00AC093B"/>
    <w:rsid w:val="00C65A9B"/>
    <w:rsid w:val="00E24E30"/>
    <w:rsid w:val="00F025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278C"/>
    <w:rPr>
      <w:i/>
      <w:i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3278C"/>
    <w:pPr>
      <w:ind w:left="-540" w:firstLine="1080"/>
    </w:pPr>
    <w:rPr>
      <w:i w:val="0"/>
      <w:iCs w:val="0"/>
    </w:rPr>
  </w:style>
  <w:style w:type="paragraph" w:styleId="2">
    <w:name w:val="Body Text Indent 2"/>
    <w:basedOn w:val="a"/>
    <w:rsid w:val="0073278C"/>
    <w:pPr>
      <w:ind w:left="-540" w:firstLine="1080"/>
    </w:pPr>
    <w:rPr>
      <w:b/>
      <w:bCs/>
    </w:rPr>
  </w:style>
  <w:style w:type="paragraph" w:styleId="a4">
    <w:name w:val="Balloon Text"/>
    <w:basedOn w:val="a"/>
    <w:link w:val="a5"/>
    <w:rsid w:val="00F025F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F025F5"/>
    <w:rPr>
      <w:rFonts w:ascii="Tahoma" w:hAnsi="Tahoma" w:cs="Tahoma"/>
      <w:i/>
      <w:i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66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D987A2-FF94-46E6-9C2A-64A715F75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Принято                                                                  Утверждаю</vt:lpstr>
    </vt:vector>
  </TitlesOfParts>
  <Company>Hewlett-Packard</Company>
  <LinksUpToDate>false</LinksUpToDate>
  <CharactersWithSpaces>2419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Принято                                                                  Утверждаю</dc:title>
  <dc:creator>КИФ</dc:creator>
  <cp:lastModifiedBy>Андрей</cp:lastModifiedBy>
  <cp:revision>5</cp:revision>
  <cp:lastPrinted>2013-11-05T10:24:00Z</cp:lastPrinted>
  <dcterms:created xsi:type="dcterms:W3CDTF">2013-11-06T09:02:00Z</dcterms:created>
  <dcterms:modified xsi:type="dcterms:W3CDTF">2020-11-03T09:36:00Z</dcterms:modified>
</cp:coreProperties>
</file>